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06F3C" w14:textId="2214884D" w:rsidR="009866EA" w:rsidRPr="009866EA" w:rsidRDefault="009866EA" w:rsidP="009866EA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</w:rPr>
        <w:t xml:space="preserve">                              </w:t>
      </w:r>
      <w:r w:rsidRPr="006E29FF">
        <w:rPr>
          <w:noProof/>
        </w:rPr>
        <w:drawing>
          <wp:inline distT="0" distB="0" distL="0" distR="0" wp14:anchorId="2F4028B2" wp14:editId="30DC5EE9">
            <wp:extent cx="523875" cy="685800"/>
            <wp:effectExtent l="0" t="0" r="9525" b="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1B99">
        <w:rPr>
          <w:sz w:val="22"/>
          <w:szCs w:val="22"/>
        </w:rPr>
        <w:t xml:space="preserve">                  </w:t>
      </w:r>
    </w:p>
    <w:p w14:paraId="5D180805" w14:textId="77777777" w:rsidR="009866EA" w:rsidRPr="00FF1B99" w:rsidRDefault="009866EA" w:rsidP="009866EA">
      <w:pPr>
        <w:tabs>
          <w:tab w:val="center" w:pos="2160"/>
        </w:tabs>
        <w:rPr>
          <w:sz w:val="22"/>
          <w:szCs w:val="22"/>
        </w:rPr>
      </w:pPr>
      <w:r w:rsidRPr="00FF1B99">
        <w:rPr>
          <w:b/>
          <w:bCs/>
          <w:sz w:val="22"/>
          <w:szCs w:val="22"/>
        </w:rPr>
        <w:tab/>
        <w:t>R E P U B L I K A    H R V A T S K A</w:t>
      </w:r>
    </w:p>
    <w:p w14:paraId="7DF87CA2" w14:textId="77777777" w:rsidR="009866EA" w:rsidRPr="00FF1B99" w:rsidRDefault="009866EA" w:rsidP="009866EA">
      <w:pPr>
        <w:tabs>
          <w:tab w:val="center" w:pos="2160"/>
        </w:tabs>
        <w:rPr>
          <w:sz w:val="22"/>
          <w:szCs w:val="22"/>
        </w:rPr>
      </w:pPr>
      <w:r w:rsidRPr="00FF1B99">
        <w:rPr>
          <w:b/>
          <w:bCs/>
          <w:sz w:val="22"/>
          <w:szCs w:val="22"/>
        </w:rPr>
        <w:tab/>
        <w:t>KRAPINSKO ZAGORSKA ŽUPANIJA</w:t>
      </w:r>
    </w:p>
    <w:p w14:paraId="40D2445E" w14:textId="77777777" w:rsidR="009866EA" w:rsidRPr="00FF1B99" w:rsidRDefault="009866EA" w:rsidP="009866EA">
      <w:pPr>
        <w:tabs>
          <w:tab w:val="center" w:pos="2160"/>
        </w:tabs>
        <w:rPr>
          <w:b/>
          <w:bCs/>
          <w:sz w:val="22"/>
          <w:szCs w:val="22"/>
        </w:rPr>
      </w:pPr>
      <w:r w:rsidRPr="00FF1B99">
        <w:rPr>
          <w:b/>
          <w:bCs/>
          <w:sz w:val="22"/>
          <w:szCs w:val="22"/>
        </w:rPr>
        <w:tab/>
        <w:t xml:space="preserve">OPĆINA </w:t>
      </w:r>
      <w:r>
        <w:rPr>
          <w:b/>
          <w:bCs/>
          <w:sz w:val="22"/>
          <w:szCs w:val="22"/>
        </w:rPr>
        <w:t>PETROVSKO</w:t>
      </w:r>
      <w:r w:rsidRPr="00FF1B99">
        <w:rPr>
          <w:b/>
          <w:bCs/>
          <w:sz w:val="22"/>
          <w:szCs w:val="22"/>
        </w:rPr>
        <w:t xml:space="preserve"> </w:t>
      </w:r>
    </w:p>
    <w:p w14:paraId="5D95AB2E" w14:textId="77777777" w:rsidR="009866EA" w:rsidRPr="00FF1B99" w:rsidRDefault="009866EA" w:rsidP="009866EA">
      <w:pPr>
        <w:tabs>
          <w:tab w:val="center" w:pos="2160"/>
        </w:tabs>
        <w:rPr>
          <w:b/>
          <w:bCs/>
          <w:sz w:val="22"/>
          <w:szCs w:val="22"/>
        </w:rPr>
      </w:pPr>
      <w:r w:rsidRPr="00FF1B99">
        <w:rPr>
          <w:b/>
          <w:bCs/>
          <w:sz w:val="22"/>
          <w:szCs w:val="22"/>
        </w:rPr>
        <w:tab/>
        <w:t>OPĆINSKO VIJEĆE</w:t>
      </w:r>
    </w:p>
    <w:p w14:paraId="51D4E62A" w14:textId="77777777" w:rsidR="009866EA" w:rsidRPr="00FF1B99" w:rsidRDefault="009866EA" w:rsidP="009866EA">
      <w:pPr>
        <w:jc w:val="both"/>
        <w:rPr>
          <w:sz w:val="22"/>
          <w:szCs w:val="22"/>
        </w:rPr>
      </w:pPr>
    </w:p>
    <w:p w14:paraId="6F8ECD05" w14:textId="118D56A3" w:rsidR="009866EA" w:rsidRPr="00FF1B99" w:rsidRDefault="009866EA" w:rsidP="009866EA">
      <w:pPr>
        <w:jc w:val="both"/>
        <w:rPr>
          <w:sz w:val="22"/>
          <w:szCs w:val="22"/>
        </w:rPr>
      </w:pPr>
      <w:r w:rsidRPr="00FF1B99">
        <w:rPr>
          <w:sz w:val="22"/>
          <w:szCs w:val="22"/>
        </w:rPr>
        <w:t>KLASA:</w:t>
      </w:r>
      <w:r w:rsidRPr="00FF1B99">
        <w:rPr>
          <w:bCs/>
          <w:sz w:val="22"/>
          <w:szCs w:val="22"/>
        </w:rPr>
        <w:t xml:space="preserve"> </w:t>
      </w:r>
      <w:r w:rsidRPr="009866EA">
        <w:rPr>
          <w:bCs/>
          <w:sz w:val="22"/>
          <w:szCs w:val="22"/>
        </w:rPr>
        <w:t>302-01</w:t>
      </w:r>
      <w:r w:rsidR="00234BE2">
        <w:rPr>
          <w:bCs/>
          <w:sz w:val="22"/>
          <w:szCs w:val="22"/>
        </w:rPr>
        <w:t>/2</w:t>
      </w:r>
      <w:r w:rsidR="008A349A">
        <w:rPr>
          <w:bCs/>
          <w:sz w:val="22"/>
          <w:szCs w:val="22"/>
        </w:rPr>
        <w:t>3</w:t>
      </w:r>
      <w:r w:rsidR="00234BE2">
        <w:rPr>
          <w:bCs/>
          <w:sz w:val="22"/>
          <w:szCs w:val="22"/>
        </w:rPr>
        <w:t>-01/</w:t>
      </w:r>
      <w:r w:rsidR="0014106E">
        <w:rPr>
          <w:bCs/>
          <w:sz w:val="22"/>
          <w:szCs w:val="22"/>
        </w:rPr>
        <w:t>01</w:t>
      </w:r>
    </w:p>
    <w:p w14:paraId="545C2B02" w14:textId="76415792" w:rsidR="009866EA" w:rsidRPr="00FF1B99" w:rsidRDefault="009866EA" w:rsidP="009866EA">
      <w:pPr>
        <w:tabs>
          <w:tab w:val="left" w:pos="3270"/>
        </w:tabs>
        <w:jc w:val="both"/>
        <w:rPr>
          <w:sz w:val="22"/>
          <w:szCs w:val="22"/>
        </w:rPr>
      </w:pPr>
      <w:r w:rsidRPr="00FF1B99">
        <w:rPr>
          <w:sz w:val="22"/>
          <w:szCs w:val="22"/>
        </w:rPr>
        <w:t>URBROJ: 2140</w:t>
      </w:r>
      <w:r>
        <w:rPr>
          <w:sz w:val="22"/>
          <w:szCs w:val="22"/>
        </w:rPr>
        <w:t>-25</w:t>
      </w:r>
      <w:r w:rsidRPr="00FF1B99">
        <w:rPr>
          <w:sz w:val="22"/>
          <w:szCs w:val="22"/>
        </w:rPr>
        <w:t>-0</w:t>
      </w:r>
      <w:r>
        <w:rPr>
          <w:sz w:val="22"/>
          <w:szCs w:val="22"/>
        </w:rPr>
        <w:t>1-23</w:t>
      </w:r>
      <w:r w:rsidRPr="00FF1B99">
        <w:rPr>
          <w:sz w:val="22"/>
          <w:szCs w:val="22"/>
        </w:rPr>
        <w:t>-</w:t>
      </w:r>
      <w:r w:rsidR="0014106E">
        <w:rPr>
          <w:sz w:val="22"/>
          <w:szCs w:val="22"/>
        </w:rPr>
        <w:t>1</w:t>
      </w:r>
    </w:p>
    <w:p w14:paraId="6EEABEAB" w14:textId="62FF486D" w:rsidR="009866EA" w:rsidRPr="00FF1B99" w:rsidRDefault="009866EA" w:rsidP="009866E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Petrovsko, </w:t>
      </w:r>
      <w:r w:rsidR="00F01282">
        <w:rPr>
          <w:sz w:val="22"/>
          <w:szCs w:val="22"/>
        </w:rPr>
        <w:t xml:space="preserve">23. </w:t>
      </w:r>
      <w:r w:rsidR="00585ACE">
        <w:rPr>
          <w:sz w:val="22"/>
          <w:szCs w:val="22"/>
        </w:rPr>
        <w:t>veljače</w:t>
      </w:r>
      <w:r>
        <w:rPr>
          <w:sz w:val="22"/>
          <w:szCs w:val="22"/>
        </w:rPr>
        <w:t xml:space="preserve"> </w:t>
      </w:r>
      <w:r w:rsidRPr="00FF1B99">
        <w:rPr>
          <w:sz w:val="22"/>
          <w:szCs w:val="22"/>
        </w:rPr>
        <w:t>20</w:t>
      </w:r>
      <w:r>
        <w:rPr>
          <w:sz w:val="22"/>
          <w:szCs w:val="22"/>
        </w:rPr>
        <w:t>23</w:t>
      </w:r>
      <w:r w:rsidRPr="00FF1B99">
        <w:rPr>
          <w:sz w:val="22"/>
          <w:szCs w:val="22"/>
        </w:rPr>
        <w:t>.</w:t>
      </w:r>
    </w:p>
    <w:p w14:paraId="0E44C538" w14:textId="77777777" w:rsidR="00AB0833" w:rsidRDefault="00AB0833" w:rsidP="00AB0833"/>
    <w:p w14:paraId="7F4EB7E0" w14:textId="4B404A55" w:rsidR="00AB0833" w:rsidRDefault="00AB0833" w:rsidP="00AB0833">
      <w:pPr>
        <w:tabs>
          <w:tab w:val="left" w:pos="1134"/>
        </w:tabs>
        <w:ind w:firstLine="708"/>
        <w:jc w:val="both"/>
      </w:pPr>
      <w:r>
        <w:t xml:space="preserve"> </w:t>
      </w:r>
      <w:r>
        <w:tab/>
        <w:t xml:space="preserve">Na temelju članka </w:t>
      </w:r>
      <w:r w:rsidRPr="00BE1F9A">
        <w:t xml:space="preserve">15. Statuta Općine </w:t>
      </w:r>
      <w:r w:rsidR="009866EA">
        <w:t xml:space="preserve">Petrovsko </w:t>
      </w:r>
      <w:r w:rsidRPr="00BE1F9A">
        <w:t xml:space="preserve">(„Službeni glasnik Krapinsko-zagorske županije“ broj </w:t>
      </w:r>
      <w:r w:rsidR="009866EA">
        <w:t>21</w:t>
      </w:r>
      <w:r w:rsidR="00952A44">
        <w:t>/21</w:t>
      </w:r>
      <w:r w:rsidR="009866EA">
        <w:t>.</w:t>
      </w:r>
      <w:r w:rsidRPr="00BE1F9A">
        <w:t>),</w:t>
      </w:r>
      <w:r w:rsidR="009866EA" w:rsidRPr="009866EA">
        <w:t xml:space="preserve"> Općinsko vijeće Općine Petrovsko </w:t>
      </w:r>
      <w:r>
        <w:t xml:space="preserve">je </w:t>
      </w:r>
      <w:r w:rsidRPr="00BE1F9A">
        <w:t xml:space="preserve">na </w:t>
      </w:r>
      <w:r w:rsidR="009866EA">
        <w:t>12</w:t>
      </w:r>
      <w:r>
        <w:t>.</w:t>
      </w:r>
      <w:r w:rsidRPr="00BE1F9A">
        <w:t xml:space="preserve"> sjednici održanoj dana</w:t>
      </w:r>
      <w:r w:rsidR="00F01282">
        <w:t xml:space="preserve"> 23. </w:t>
      </w:r>
      <w:r w:rsidR="00585ACE">
        <w:t>veljače</w:t>
      </w:r>
      <w:r w:rsidRPr="00BE1F9A">
        <w:t xml:space="preserve"> 20</w:t>
      </w:r>
      <w:r w:rsidR="00952A44">
        <w:t>2</w:t>
      </w:r>
      <w:r w:rsidR="009866EA">
        <w:t>3</w:t>
      </w:r>
      <w:r>
        <w:t>. godine</w:t>
      </w:r>
      <w:r w:rsidR="009866EA">
        <w:t>,</w:t>
      </w:r>
      <w:r>
        <w:t xml:space="preserve"> donijelo </w:t>
      </w:r>
      <w:r w:rsidRPr="00BE1F9A">
        <w:t>sljedeću</w:t>
      </w:r>
      <w:r>
        <w:t xml:space="preserve"> </w:t>
      </w:r>
    </w:p>
    <w:p w14:paraId="09F117F8" w14:textId="77777777" w:rsidR="00AB0833" w:rsidRDefault="00AB0833" w:rsidP="00AB0833">
      <w:pPr>
        <w:jc w:val="both"/>
      </w:pPr>
    </w:p>
    <w:p w14:paraId="65BE2106" w14:textId="77777777" w:rsidR="00AB0833" w:rsidRDefault="00AB0833" w:rsidP="00AB0833">
      <w:pPr>
        <w:pStyle w:val="Odlomakpopisa"/>
        <w:ind w:left="0"/>
        <w:jc w:val="center"/>
        <w:rPr>
          <w:b/>
        </w:rPr>
      </w:pPr>
      <w:r>
        <w:rPr>
          <w:b/>
        </w:rPr>
        <w:t>O D  L  U  K  U</w:t>
      </w:r>
    </w:p>
    <w:p w14:paraId="4A05E123" w14:textId="5340829A" w:rsidR="00AB0833" w:rsidRDefault="00AB0833" w:rsidP="00AB0833">
      <w:pPr>
        <w:pStyle w:val="Odlomakpopisa"/>
        <w:ind w:left="0"/>
        <w:jc w:val="center"/>
        <w:rPr>
          <w:b/>
        </w:rPr>
      </w:pPr>
      <w:r>
        <w:rPr>
          <w:b/>
        </w:rPr>
        <w:t xml:space="preserve">o suglasnosti za provedbu ulaganja na području </w:t>
      </w:r>
      <w:r w:rsidR="009866EA">
        <w:rPr>
          <w:b/>
        </w:rPr>
        <w:t>o</w:t>
      </w:r>
      <w:r w:rsidR="002D3EEC">
        <w:rPr>
          <w:b/>
        </w:rPr>
        <w:t xml:space="preserve">pćine </w:t>
      </w:r>
      <w:r w:rsidR="009866EA">
        <w:rPr>
          <w:b/>
        </w:rPr>
        <w:t>Petrovsko</w:t>
      </w:r>
      <w:r w:rsidR="002D3EEC">
        <w:rPr>
          <w:b/>
        </w:rPr>
        <w:t xml:space="preserve"> </w:t>
      </w:r>
      <w:r>
        <w:rPr>
          <w:b/>
        </w:rPr>
        <w:t xml:space="preserve">za projekt </w:t>
      </w:r>
      <w:r w:rsidR="009866EA" w:rsidRPr="009866EA">
        <w:rPr>
          <w:b/>
        </w:rPr>
        <w:t xml:space="preserve">„Rekonstrukcija i opremanje Društvenog doma u općini Petrovsko“ – dom </w:t>
      </w:r>
      <w:proofErr w:type="spellStart"/>
      <w:r w:rsidR="009866EA" w:rsidRPr="009866EA">
        <w:rPr>
          <w:b/>
        </w:rPr>
        <w:t>Štuparje</w:t>
      </w:r>
      <w:proofErr w:type="spellEnd"/>
    </w:p>
    <w:p w14:paraId="013147DC" w14:textId="77777777" w:rsidR="00AB0833" w:rsidRDefault="00AB0833" w:rsidP="00AB0833">
      <w:pPr>
        <w:jc w:val="both"/>
      </w:pPr>
    </w:p>
    <w:p w14:paraId="697B5B47" w14:textId="77777777" w:rsidR="00AB0833" w:rsidRDefault="00AB0833" w:rsidP="00AB0833">
      <w:pPr>
        <w:jc w:val="both"/>
      </w:pPr>
    </w:p>
    <w:p w14:paraId="3C69A762" w14:textId="77777777" w:rsidR="00AB0833" w:rsidRDefault="00AB0833" w:rsidP="00AB0833">
      <w:pPr>
        <w:jc w:val="center"/>
      </w:pPr>
      <w:r>
        <w:t>Članak 1.</w:t>
      </w:r>
    </w:p>
    <w:p w14:paraId="3C47265B" w14:textId="77777777" w:rsidR="00AB0833" w:rsidRDefault="00AB0833" w:rsidP="00AB0833">
      <w:pPr>
        <w:jc w:val="both"/>
      </w:pPr>
    </w:p>
    <w:p w14:paraId="757FCBAC" w14:textId="79C72F5E" w:rsidR="00423E75" w:rsidRDefault="00AB0833" w:rsidP="00423E75">
      <w:pPr>
        <w:pStyle w:val="Odlomakpopisa"/>
        <w:ind w:left="0"/>
        <w:jc w:val="both"/>
      </w:pPr>
      <w:r>
        <w:tab/>
        <w:t xml:space="preserve">Ovom Odlukom o suglasnosti za provedbu ulaganja (u nastavku: Odluka) daje se suglasnost </w:t>
      </w:r>
      <w:r w:rsidR="00423E75">
        <w:t xml:space="preserve">Općini </w:t>
      </w:r>
      <w:r w:rsidR="009866EA">
        <w:t>Petrovsko</w:t>
      </w:r>
      <w:r w:rsidR="00423E75">
        <w:t xml:space="preserve"> </w:t>
      </w:r>
      <w:r>
        <w:t xml:space="preserve">za provedbu ulaganja na području </w:t>
      </w:r>
      <w:r w:rsidR="009866EA">
        <w:t>o</w:t>
      </w:r>
      <w:r w:rsidR="00423E75">
        <w:t xml:space="preserve">pćine </w:t>
      </w:r>
      <w:r w:rsidR="009866EA">
        <w:t>Petrovsko</w:t>
      </w:r>
      <w:r w:rsidR="00423E75">
        <w:t xml:space="preserve"> </w:t>
      </w:r>
      <w:r>
        <w:t xml:space="preserve">za projekt </w:t>
      </w:r>
      <w:r w:rsidR="009866EA" w:rsidRPr="009866EA">
        <w:t xml:space="preserve">„Rekonstrukcija i opremanje Društvenog doma u općini Petrovsko“ – dom </w:t>
      </w:r>
      <w:proofErr w:type="spellStart"/>
      <w:r w:rsidR="009866EA" w:rsidRPr="009866EA">
        <w:t>Štuparje</w:t>
      </w:r>
      <w:proofErr w:type="spellEnd"/>
      <w:r w:rsidR="009866EA">
        <w:t>.</w:t>
      </w:r>
    </w:p>
    <w:p w14:paraId="69711CFC" w14:textId="77777777" w:rsidR="00A24482" w:rsidRDefault="00A24482" w:rsidP="00423E75">
      <w:pPr>
        <w:pStyle w:val="Odlomakpopisa"/>
        <w:ind w:left="0"/>
        <w:jc w:val="both"/>
        <w:rPr>
          <w:bCs/>
        </w:rPr>
      </w:pPr>
    </w:p>
    <w:p w14:paraId="1E633321" w14:textId="07F0D91F" w:rsidR="00AB0833" w:rsidRDefault="00AB0833" w:rsidP="00AB0833">
      <w:pPr>
        <w:pStyle w:val="Odlomakpopisa"/>
        <w:ind w:left="426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 w:rsidR="001B6457">
        <w:t xml:space="preserve">         </w:t>
      </w:r>
      <w:r w:rsidRPr="001B6457">
        <w:rPr>
          <w:bCs/>
        </w:rPr>
        <w:t>Članak 2.</w:t>
      </w:r>
    </w:p>
    <w:p w14:paraId="3DC63E39" w14:textId="77777777" w:rsidR="003D3F4F" w:rsidRPr="001B6457" w:rsidRDefault="003D3F4F" w:rsidP="00AB0833">
      <w:pPr>
        <w:pStyle w:val="Odlomakpopisa"/>
        <w:ind w:left="426"/>
        <w:rPr>
          <w:bCs/>
        </w:rPr>
      </w:pPr>
    </w:p>
    <w:p w14:paraId="371665CE" w14:textId="3371E8DB" w:rsidR="00AB0833" w:rsidRDefault="00021F3C" w:rsidP="00AB0833">
      <w:pPr>
        <w:pStyle w:val="Odlomakpopisa"/>
        <w:ind w:left="0"/>
        <w:jc w:val="both"/>
      </w:pPr>
      <w:r>
        <w:tab/>
      </w:r>
      <w:r w:rsidR="00AB0833">
        <w:t xml:space="preserve">Ova suglasnost daje se u svrhu prijave ulaganja iz članka 1. ove </w:t>
      </w:r>
      <w:r w:rsidR="00A24482">
        <w:t>O</w:t>
      </w:r>
      <w:r w:rsidR="00AB0833">
        <w:t>dluke</w:t>
      </w:r>
      <w:r w:rsidR="00A24482" w:rsidRPr="00A24482">
        <w:t xml:space="preserve"> u okviru projekta koji se financiraju iz ITU Mehanizma Urbanog područja Krapina</w:t>
      </w:r>
      <w:r w:rsidR="00A24482">
        <w:t>,</w:t>
      </w:r>
      <w:r w:rsidR="00AB0833">
        <w:t xml:space="preserve"> te se njome ovlašćuje </w:t>
      </w:r>
      <w:r>
        <w:t xml:space="preserve">Općina </w:t>
      </w:r>
      <w:r w:rsidR="009866EA">
        <w:t>Petrovsko</w:t>
      </w:r>
      <w:r w:rsidR="00AB0833">
        <w:rPr>
          <w:color w:val="FF0000"/>
        </w:rPr>
        <w:t xml:space="preserve"> </w:t>
      </w:r>
      <w:r w:rsidR="00AB0833">
        <w:t>za prijavu ulaganja na natječaj.</w:t>
      </w:r>
    </w:p>
    <w:p w14:paraId="714C62B4" w14:textId="77777777" w:rsidR="00AB0833" w:rsidRDefault="00AB0833" w:rsidP="00AB0833">
      <w:pPr>
        <w:pStyle w:val="Odlomakpopisa"/>
        <w:ind w:left="426"/>
      </w:pPr>
    </w:p>
    <w:p w14:paraId="1A738F8D" w14:textId="2EC2C9E0" w:rsidR="00AB0833" w:rsidRPr="001B6457" w:rsidRDefault="00AB0833" w:rsidP="00AB0833">
      <w:pPr>
        <w:pStyle w:val="Odlomakpopisa"/>
        <w:ind w:left="426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 w:rsidR="001B6457">
        <w:t xml:space="preserve">         </w:t>
      </w:r>
      <w:r w:rsidRPr="001B6457">
        <w:rPr>
          <w:bCs/>
        </w:rPr>
        <w:t>Članak 3.</w:t>
      </w:r>
    </w:p>
    <w:p w14:paraId="5E56C6F3" w14:textId="77777777" w:rsidR="00AB0833" w:rsidRDefault="00AB0833" w:rsidP="00AB0833">
      <w:pPr>
        <w:pStyle w:val="Odlomakpopisa"/>
        <w:ind w:left="426"/>
        <w:rPr>
          <w:b/>
        </w:rPr>
      </w:pPr>
    </w:p>
    <w:p w14:paraId="421B30FE" w14:textId="0BF8280D" w:rsidR="00AB0833" w:rsidRPr="00021F3C" w:rsidRDefault="00021F3C" w:rsidP="00AB0833">
      <w:pPr>
        <w:pStyle w:val="Odlomakpopisa"/>
        <w:ind w:left="0"/>
        <w:jc w:val="both"/>
      </w:pPr>
      <w:r>
        <w:tab/>
      </w:r>
      <w:r w:rsidR="00AB0833">
        <w:t xml:space="preserve">Sastavni dio ove Odluke je Prilog odluci koji sadržava sljedeće stavke: naziv projekta, naziv korisnika, kratki opis projekta, društvena opravdanost projekta uključujući opis krajnjih korisnika i izjavu o dostupnosti ulaganja lokalnom stanovništvu i različitim interesnim skupinama, financijski kapacitet korisnika uključujući prikaz izvora sredstava i analizu troškova za provedbu projekta, ljudski kapacitet korisnika za provedbu projekta, doprinos ulaganja stvaranju novih radnih mjesta, način održavanja i upravljanja projektom, usklađenost projekta sa strateškim razvojnim dokumentom jedinice lokalne samouprave te usklađenost projekta s planom razvoja </w:t>
      </w:r>
      <w:r>
        <w:t>Općine</w:t>
      </w:r>
      <w:r w:rsidR="009866EA">
        <w:t xml:space="preserve"> Petrovsko</w:t>
      </w:r>
      <w:r>
        <w:t>.</w:t>
      </w:r>
    </w:p>
    <w:p w14:paraId="28335C83" w14:textId="665F7D1A" w:rsidR="00AB0833" w:rsidRDefault="00AB0833" w:rsidP="00AB0833"/>
    <w:p w14:paraId="784F4581" w14:textId="77777777" w:rsidR="008D24E8" w:rsidRDefault="008D24E8" w:rsidP="00AB0833"/>
    <w:p w14:paraId="5570D811" w14:textId="77777777" w:rsidR="00AB0833" w:rsidRDefault="00AB0833" w:rsidP="00AB0833">
      <w:r>
        <w:t>Prilog iz stavka 1. ovog članka privitak je ove Odluke i čini njen sastavni dio.</w:t>
      </w:r>
    </w:p>
    <w:p w14:paraId="651DF325" w14:textId="77777777" w:rsidR="00AB0833" w:rsidRDefault="00AB0833" w:rsidP="00AB0833">
      <w:pPr>
        <w:pStyle w:val="Odlomakpopisa"/>
        <w:ind w:left="426"/>
      </w:pPr>
    </w:p>
    <w:p w14:paraId="50DADA64" w14:textId="33FEF652" w:rsidR="00AB0833" w:rsidRDefault="00AB0833" w:rsidP="00AB0833">
      <w:pPr>
        <w:tabs>
          <w:tab w:val="left" w:pos="1080"/>
        </w:tabs>
        <w:ind w:firstLine="708"/>
        <w:jc w:val="both"/>
      </w:pPr>
    </w:p>
    <w:p w14:paraId="573C7CAF" w14:textId="468817B2" w:rsidR="00A24482" w:rsidRDefault="00A24482" w:rsidP="00AB0833">
      <w:pPr>
        <w:tabs>
          <w:tab w:val="left" w:pos="1080"/>
        </w:tabs>
        <w:ind w:firstLine="708"/>
        <w:jc w:val="both"/>
      </w:pPr>
    </w:p>
    <w:p w14:paraId="180A63F0" w14:textId="77777777" w:rsidR="00A24482" w:rsidRDefault="00A24482" w:rsidP="00AB0833">
      <w:pPr>
        <w:tabs>
          <w:tab w:val="left" w:pos="1080"/>
        </w:tabs>
        <w:ind w:firstLine="708"/>
        <w:jc w:val="both"/>
      </w:pPr>
    </w:p>
    <w:p w14:paraId="76F91BDF" w14:textId="5A7DB759" w:rsidR="00AB0833" w:rsidRDefault="00AB0833" w:rsidP="00AB0833">
      <w:pPr>
        <w:jc w:val="center"/>
      </w:pPr>
      <w:r>
        <w:lastRenderedPageBreak/>
        <w:t xml:space="preserve">Članak </w:t>
      </w:r>
      <w:r w:rsidR="001B6457">
        <w:t>4</w:t>
      </w:r>
      <w:r>
        <w:t>.</w:t>
      </w:r>
    </w:p>
    <w:p w14:paraId="4DAF2948" w14:textId="77777777" w:rsidR="00AB0833" w:rsidRDefault="00AB0833" w:rsidP="00AB0833">
      <w:pPr>
        <w:jc w:val="both"/>
      </w:pPr>
    </w:p>
    <w:p w14:paraId="53CF7EF4" w14:textId="3F60A3B6" w:rsidR="00AB0833" w:rsidRDefault="00AB0833" w:rsidP="00AB0833">
      <w:pPr>
        <w:tabs>
          <w:tab w:val="left" w:pos="1080"/>
        </w:tabs>
        <w:ind w:firstLine="708"/>
        <w:jc w:val="both"/>
      </w:pPr>
      <w:r>
        <w:t xml:space="preserve">Ova Odluka </w:t>
      </w:r>
      <w:r w:rsidR="008D24E8">
        <w:t xml:space="preserve">će se objaviti </w:t>
      </w:r>
      <w:r>
        <w:t>u „Službenom glasniku Krapinsko-zagorske županije“.</w:t>
      </w:r>
      <w:r>
        <w:tab/>
      </w:r>
    </w:p>
    <w:p w14:paraId="5A4641A3" w14:textId="77777777" w:rsidR="00AB0833" w:rsidRDefault="00AB0833" w:rsidP="00AB0833"/>
    <w:p w14:paraId="5450F2BD" w14:textId="77777777" w:rsidR="00AB0833" w:rsidRPr="009866EA" w:rsidRDefault="00AB0833" w:rsidP="00AB0833">
      <w:pPr>
        <w:rPr>
          <w:b/>
          <w:bCs/>
        </w:rPr>
      </w:pPr>
    </w:p>
    <w:p w14:paraId="679F3ADB" w14:textId="2BAE4B68" w:rsidR="009866EA" w:rsidRPr="009866EA" w:rsidRDefault="009866EA" w:rsidP="009866EA">
      <w:pPr>
        <w:ind w:left="4248"/>
        <w:rPr>
          <w:b/>
          <w:bCs/>
          <w:sz w:val="22"/>
          <w:szCs w:val="22"/>
          <w:lang w:val="hr-HR" w:eastAsia="hr-HR"/>
        </w:rPr>
      </w:pPr>
      <w:r>
        <w:rPr>
          <w:b/>
          <w:bCs/>
        </w:rPr>
        <w:t xml:space="preserve">          </w:t>
      </w:r>
      <w:r w:rsidRPr="009866EA">
        <w:rPr>
          <w:b/>
          <w:bCs/>
        </w:rPr>
        <w:t>PREDSJEDNIK OPĆINSKOG VIJEĆA</w:t>
      </w:r>
      <w:r w:rsidR="00AB0833" w:rsidRPr="009866EA">
        <w:rPr>
          <w:b/>
          <w:bCs/>
        </w:rPr>
        <w:t xml:space="preserve">                                                               </w:t>
      </w:r>
      <w:r w:rsidRPr="009866EA">
        <w:rPr>
          <w:b/>
          <w:bCs/>
        </w:rPr>
        <w:t xml:space="preserve">                  </w:t>
      </w:r>
    </w:p>
    <w:p w14:paraId="62A1D021" w14:textId="77777777" w:rsidR="009866EA" w:rsidRDefault="009866EA" w:rsidP="009866EA">
      <w:pPr>
        <w:ind w:left="360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 xml:space="preserve">               OPĆINE PETROVSKO</w:t>
      </w:r>
    </w:p>
    <w:p w14:paraId="74BA6364" w14:textId="77777777" w:rsidR="009866EA" w:rsidRDefault="009866EA" w:rsidP="009866EA">
      <w:pPr>
        <w:ind w:left="4248"/>
        <w:rPr>
          <w:rFonts w:eastAsia="Arial"/>
          <w:b/>
          <w:color w:val="000000"/>
          <w:sz w:val="22"/>
          <w:szCs w:val="22"/>
          <w:lang w:val="en-US"/>
        </w:rPr>
      </w:pPr>
      <w:r>
        <w:rPr>
          <w:b/>
          <w:sz w:val="22"/>
          <w:szCs w:val="22"/>
          <w:lang w:val="hr-HR"/>
        </w:rPr>
        <w:t xml:space="preserve">                 Željko Vučilovski, </w:t>
      </w:r>
      <w:r>
        <w:rPr>
          <w:rFonts w:eastAsia="Arial"/>
          <w:b/>
          <w:color w:val="000000"/>
          <w:sz w:val="22"/>
          <w:szCs w:val="22"/>
        </w:rPr>
        <w:t xml:space="preserve"> </w:t>
      </w:r>
      <w:bookmarkStart w:id="0" w:name="_Hlk484596804"/>
      <w:proofErr w:type="spellStart"/>
      <w:r>
        <w:rPr>
          <w:rFonts w:eastAsia="Arial"/>
          <w:b/>
          <w:color w:val="000000"/>
          <w:sz w:val="22"/>
          <w:szCs w:val="22"/>
        </w:rPr>
        <w:t>bacc</w:t>
      </w:r>
      <w:proofErr w:type="spellEnd"/>
      <w:r>
        <w:rPr>
          <w:rFonts w:eastAsia="Arial"/>
          <w:b/>
          <w:color w:val="000000"/>
          <w:sz w:val="22"/>
          <w:szCs w:val="22"/>
        </w:rPr>
        <w:t>. ing.tehn.inf.</w:t>
      </w:r>
      <w:bookmarkEnd w:id="0"/>
    </w:p>
    <w:p w14:paraId="6E050473" w14:textId="2D83F8A1" w:rsidR="00AB0833" w:rsidRDefault="00AB0833" w:rsidP="009866EA">
      <w:pPr>
        <w:tabs>
          <w:tab w:val="left" w:pos="360"/>
          <w:tab w:val="left" w:pos="1080"/>
          <w:tab w:val="left" w:pos="7920"/>
        </w:tabs>
        <w:jc w:val="both"/>
      </w:pPr>
    </w:p>
    <w:p w14:paraId="518897A1" w14:textId="77777777" w:rsidR="00AB0833" w:rsidRDefault="00AB0833" w:rsidP="00AB0833">
      <w:pPr>
        <w:tabs>
          <w:tab w:val="left" w:pos="360"/>
          <w:tab w:val="left" w:pos="1080"/>
          <w:tab w:val="left" w:pos="7920"/>
        </w:tabs>
        <w:jc w:val="both"/>
      </w:pPr>
    </w:p>
    <w:p w14:paraId="2F162150" w14:textId="77777777" w:rsidR="005E43D0" w:rsidRDefault="005E43D0" w:rsidP="008535E6">
      <w:pPr>
        <w:tabs>
          <w:tab w:val="left" w:pos="360"/>
          <w:tab w:val="left" w:pos="1080"/>
          <w:tab w:val="left" w:pos="7920"/>
        </w:tabs>
        <w:jc w:val="both"/>
      </w:pPr>
    </w:p>
    <w:sectPr w:rsidR="005E43D0" w:rsidSect="00885BA7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3829"/>
    <w:rsid w:val="00021F3C"/>
    <w:rsid w:val="00031E3A"/>
    <w:rsid w:val="00087BDA"/>
    <w:rsid w:val="00090964"/>
    <w:rsid w:val="0014106E"/>
    <w:rsid w:val="001A5E79"/>
    <w:rsid w:val="001B6457"/>
    <w:rsid w:val="002211C2"/>
    <w:rsid w:val="00234BE2"/>
    <w:rsid w:val="002617D8"/>
    <w:rsid w:val="002D3EEC"/>
    <w:rsid w:val="00334F5B"/>
    <w:rsid w:val="00356E89"/>
    <w:rsid w:val="003D3F4F"/>
    <w:rsid w:val="00423E75"/>
    <w:rsid w:val="0048035C"/>
    <w:rsid w:val="004E1273"/>
    <w:rsid w:val="0055249D"/>
    <w:rsid w:val="00585ACE"/>
    <w:rsid w:val="005E43D0"/>
    <w:rsid w:val="006056AD"/>
    <w:rsid w:val="00662375"/>
    <w:rsid w:val="007B33B1"/>
    <w:rsid w:val="008535E6"/>
    <w:rsid w:val="00864FB6"/>
    <w:rsid w:val="00885BA7"/>
    <w:rsid w:val="008A349A"/>
    <w:rsid w:val="008D24E8"/>
    <w:rsid w:val="00933829"/>
    <w:rsid w:val="00952A44"/>
    <w:rsid w:val="009866EA"/>
    <w:rsid w:val="00996CB8"/>
    <w:rsid w:val="009B3C4D"/>
    <w:rsid w:val="00A24482"/>
    <w:rsid w:val="00AB0833"/>
    <w:rsid w:val="00AF1202"/>
    <w:rsid w:val="00B54108"/>
    <w:rsid w:val="00B647FD"/>
    <w:rsid w:val="00B8005B"/>
    <w:rsid w:val="00BB6951"/>
    <w:rsid w:val="00BE1F9A"/>
    <w:rsid w:val="00C367D6"/>
    <w:rsid w:val="00C778A1"/>
    <w:rsid w:val="00D25DCB"/>
    <w:rsid w:val="00F01282"/>
    <w:rsid w:val="00FC5BD0"/>
    <w:rsid w:val="00FD34FC"/>
    <w:rsid w:val="00FF4224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11074"/>
  <w15:docId w15:val="{EF387317-8B86-477F-BC4D-EB89DC9C6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BA" w:eastAsia="hr-B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8005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8005B"/>
    <w:rPr>
      <w:rFonts w:ascii="Tahoma" w:eastAsia="Times New Roman" w:hAnsi="Tahoma" w:cs="Tahoma"/>
      <w:sz w:val="16"/>
      <w:szCs w:val="16"/>
      <w:lang w:val="hr-BA" w:eastAsia="hr-BA"/>
    </w:rPr>
  </w:style>
  <w:style w:type="paragraph" w:styleId="Odlomakpopisa">
    <w:name w:val="List Paragraph"/>
    <w:basedOn w:val="Normal"/>
    <w:uiPriority w:val="34"/>
    <w:qFormat/>
    <w:rsid w:val="00AB0833"/>
    <w:pPr>
      <w:spacing w:line="276" w:lineRule="auto"/>
      <w:ind w:left="720"/>
      <w:contextualSpacing/>
    </w:pPr>
    <w:rPr>
      <w:rFonts w:eastAsiaTheme="minorHAnsi" w:cstheme="minorBidi"/>
      <w:szCs w:val="22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7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9</cp:revision>
  <cp:lastPrinted>2021-12-23T12:55:00Z</cp:lastPrinted>
  <dcterms:created xsi:type="dcterms:W3CDTF">2023-02-06T10:54:00Z</dcterms:created>
  <dcterms:modified xsi:type="dcterms:W3CDTF">2023-02-16T07:11:00Z</dcterms:modified>
</cp:coreProperties>
</file>